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485.99999999999966"/>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line="240" w:lineRule="auto"/>
        <w:ind w:right="-485.99999999999966"/>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Shannan L. Mattiace</w:t>
      </w:r>
    </w:p>
    <w:p w:rsidR="00000000" w:rsidDel="00000000" w:rsidP="00000000" w:rsidRDefault="00000000" w:rsidRPr="00000000" w14:paraId="00000003">
      <w:pPr>
        <w:spacing w:line="240" w:lineRule="auto"/>
        <w:ind w:right="-485.99999999999966"/>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Allegheny College Department of Political Science </w:t>
      </w:r>
    </w:p>
    <w:p w:rsidR="00000000" w:rsidDel="00000000" w:rsidP="00000000" w:rsidRDefault="00000000" w:rsidRPr="00000000" w14:paraId="00000004">
      <w:pPr>
        <w:spacing w:line="240" w:lineRule="auto"/>
        <w:ind w:right="-485.99999999999966"/>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Meadville, PA 16335 </w:t>
        <w:br w:type="textWrapping"/>
      </w:r>
      <w:r w:rsidDel="00000000" w:rsidR="00000000" w:rsidRPr="00000000">
        <w:fldChar w:fldCharType="begin"/>
        <w:instrText xml:space="preserve"> HYPERLINK "mailto:smattiac@allegheny.edu" </w:instrText>
        <w:fldChar w:fldCharType="separate"/>
      </w:r>
      <w:r w:rsidDel="00000000" w:rsidR="00000000" w:rsidRPr="00000000">
        <w:rPr>
          <w:rFonts w:ascii="Times New Roman" w:cs="Times New Roman" w:eastAsia="Times New Roman" w:hAnsi="Times New Roman"/>
          <w:rtl w:val="0"/>
        </w:rPr>
        <w:t xml:space="preserve">smattiac@allegheny.edu</w:t>
      </w:r>
    </w:p>
    <w:p w:rsidR="00000000" w:rsidDel="00000000" w:rsidP="00000000" w:rsidRDefault="00000000" w:rsidRPr="00000000" w14:paraId="00000005">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40" w:lineRule="auto"/>
        <w:ind w:right="-485.99999999999966"/>
        <w:rPr>
          <w:rFonts w:ascii="Times New Roman" w:cs="Times New Roman" w:eastAsia="Times New Roman" w:hAnsi="Times New Roman"/>
        </w:rPr>
      </w:pPr>
      <w:r w:rsidDel="00000000" w:rsidR="00000000" w:rsidRPr="00000000">
        <w:fldChar w:fldCharType="end"/>
      </w:r>
      <w:r w:rsidDel="00000000" w:rsidR="00000000" w:rsidRPr="00000000">
        <w:rPr>
          <w:rFonts w:ascii="Times New Roman" w:cs="Times New Roman" w:eastAsia="Times New Roman" w:hAnsi="Times New Roman"/>
          <w:rtl w:val="0"/>
        </w:rPr>
        <w:t xml:space="preserve">EDUCATION: </w:t>
      </w:r>
    </w:p>
    <w:p w:rsidR="00000000" w:rsidDel="00000000" w:rsidP="00000000" w:rsidRDefault="00000000" w:rsidRPr="00000000" w14:paraId="00000007">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Ph.D. University of Texas at Austin, Department of Government, August 1998. Title of dissertation, “Peasant and Indian: Political Identity and Indian Autonomy in Chiapas, Mexico, 1970-1996.”</w:t>
      </w:r>
    </w:p>
    <w:p w:rsidR="00000000" w:rsidDel="00000000" w:rsidP="00000000" w:rsidRDefault="00000000" w:rsidRPr="00000000" w14:paraId="00000009">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 Political Science Central College (Pella, Iowa), May 1990, Summa Cum Laude.</w:t>
      </w:r>
    </w:p>
    <w:p w:rsidR="00000000" w:rsidDel="00000000" w:rsidP="00000000" w:rsidRDefault="00000000" w:rsidRPr="00000000" w14:paraId="0000000B">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CAREER:  </w:t>
      </w:r>
    </w:p>
    <w:p w:rsidR="00000000" w:rsidDel="00000000" w:rsidP="00000000" w:rsidRDefault="00000000" w:rsidRPr="00000000" w14:paraId="0000000D">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Doctor of Humane Letters, Honoris Causa, Central College (Pella, Iowa), May 2021. </w:t>
      </w:r>
    </w:p>
    <w:p w:rsidR="00000000" w:rsidDel="00000000" w:rsidP="00000000" w:rsidRDefault="00000000" w:rsidRPr="00000000" w14:paraId="0000000F">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Recipient of the 2019 Julian Ross Award for Excellence in Teaching at Allegheny College. </w:t>
      </w:r>
    </w:p>
    <w:p w:rsidR="00000000" w:rsidDel="00000000" w:rsidP="00000000" w:rsidRDefault="00000000" w:rsidRPr="00000000" w14:paraId="00000011">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2018-9-Recipient of Fulbright Core Award to Chile (spring 2019) for teaching and research at the Pontificia Universidad Católica de Chile (Santiago). </w:t>
      </w:r>
    </w:p>
    <w:p w:rsidR="00000000" w:rsidDel="00000000" w:rsidP="00000000" w:rsidRDefault="00000000" w:rsidRPr="00000000" w14:paraId="00000013">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2018-Recipient, with Sandra Ley and Guillermo Trejo, of a Harry Frank Guggenheim award in support of our project, </w:t>
      </w:r>
      <w:r w:rsidDel="00000000" w:rsidR="00000000" w:rsidRPr="00000000">
        <w:rPr>
          <w:rFonts w:ascii="Times New Roman" w:cs="Times New Roman" w:eastAsia="Times New Roman" w:hAnsi="Times New Roman"/>
          <w:color w:val="222222"/>
          <w:highlight w:val="white"/>
          <w:rtl w:val="0"/>
        </w:rPr>
        <w:t xml:space="preserve">“Criminal Violence and Indigenous Resistance. Why Ethnic Autonomy Institutions Deter Drug Violence in Mexico.”   </w:t>
      </w:r>
      <w:r w:rsidDel="00000000" w:rsidR="00000000" w:rsidRPr="00000000">
        <w:rPr>
          <w:rtl w:val="0"/>
        </w:rPr>
      </w:r>
    </w:p>
    <w:p w:rsidR="00000000" w:rsidDel="00000000" w:rsidP="00000000" w:rsidRDefault="00000000" w:rsidRPr="00000000" w14:paraId="00000015">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2015-2017 Recipient of a Collaborative Mellon Grant for “Mapping the Megalopolis” (Mexico City) Project from the Great Lakes Colleges Association (GLCA).</w:t>
      </w:r>
    </w:p>
    <w:p w:rsidR="00000000" w:rsidDel="00000000" w:rsidP="00000000" w:rsidRDefault="00000000" w:rsidRPr="00000000" w14:paraId="00000017">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2013-Professor of Political Science, Allegheny College. Responsibilities include teaching six courses a year, advising students, serving on college standing committees, maintaining an active research program, and contributing to the life of the Allegheny College community. </w:t>
      </w:r>
    </w:p>
    <w:p w:rsidR="00000000" w:rsidDel="00000000" w:rsidP="00000000" w:rsidRDefault="00000000" w:rsidRPr="00000000" w14:paraId="00000019">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2013-Continuing editor of the Mexican Government and Politics section of the Library of Congress’ </w:t>
      </w:r>
      <w:r w:rsidDel="00000000" w:rsidR="00000000" w:rsidRPr="00000000">
        <w:rPr>
          <w:rFonts w:ascii="Times New Roman" w:cs="Times New Roman" w:eastAsia="Times New Roman" w:hAnsi="Times New Roman"/>
          <w:i w:val="1"/>
          <w:rtl w:val="0"/>
        </w:rPr>
        <w:t xml:space="preserve">Handbook of Latin American Studies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Recipient of Mellon Grant New Directions Initiative (Fall 2009) and a Phase II grant (fall 2011) from the Great Lakes Colleges Association (GLCA).</w:t>
      </w:r>
    </w:p>
    <w:p w:rsidR="00000000" w:rsidDel="00000000" w:rsidP="00000000" w:rsidRDefault="00000000" w:rsidRPr="00000000" w14:paraId="0000001D">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2006-2013 Associate Professor of Political Science, Allegheny College. </w:t>
      </w:r>
    </w:p>
    <w:p w:rsidR="00000000" w:rsidDel="00000000" w:rsidP="00000000" w:rsidRDefault="00000000" w:rsidRPr="00000000" w14:paraId="0000001F">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Fall 2004 Rockefeller Foundation Resident Fellow in the Humanities at the Centro Regional de Investigaciones Multidisciplinarias (CRIM, Cuernavaca, Mexico). Seminar theme: “Cultural Dimensions of the Mexican Transition.”</w:t>
      </w:r>
    </w:p>
    <w:p w:rsidR="00000000" w:rsidDel="00000000" w:rsidP="00000000" w:rsidRDefault="00000000" w:rsidRPr="00000000" w14:paraId="00000021">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1999-2006 Assistant Professor of Political Science, Allegheny College.</w:t>
      </w:r>
    </w:p>
    <w:p w:rsidR="00000000" w:rsidDel="00000000" w:rsidP="00000000" w:rsidRDefault="00000000" w:rsidRPr="00000000" w14:paraId="00000023">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1998-1999 Visiting Assistant Professor of Government, University of Texas at Austin. Responsibilities included teaching four courses. </w:t>
      </w:r>
    </w:p>
    <w:p w:rsidR="00000000" w:rsidDel="00000000" w:rsidP="00000000" w:rsidRDefault="00000000" w:rsidRPr="00000000" w14:paraId="00000025">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1997-1998 Instructor of Political Science, Bates College, Lewiston, Maine. Responsibilities included teaching five courses, leading a study-tour to Cuernavaca, Mexico with 20 students, and advising students. </w:t>
      </w:r>
    </w:p>
    <w:p w:rsidR="00000000" w:rsidDel="00000000" w:rsidP="00000000" w:rsidRDefault="00000000" w:rsidRPr="00000000" w14:paraId="00000027">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1996-1997 Visiting Fellow, Center for U.S.-Mexican Studies, University of California, San Diego. Responsibilities included attending a weekly seminar discussion, leading one seminar on my dissertation research, and participating in a dissertation-writing workshop with other fellows. </w:t>
      </w:r>
    </w:p>
    <w:p w:rsidR="00000000" w:rsidDel="00000000" w:rsidP="00000000" w:rsidRDefault="00000000" w:rsidRPr="00000000" w14:paraId="00000029">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1995-1996 Fulbright (García Robles) Graduate Student Award to Chiapas, Mexico.</w:t>
      </w:r>
    </w:p>
    <w:p w:rsidR="00000000" w:rsidDel="00000000" w:rsidP="00000000" w:rsidRDefault="00000000" w:rsidRPr="00000000" w14:paraId="0000002B">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PUBLICATIONS:</w:t>
      </w:r>
    </w:p>
    <w:p w:rsidR="00000000" w:rsidDel="00000000" w:rsidP="00000000" w:rsidRDefault="00000000" w:rsidRPr="00000000" w14:paraId="0000002D">
      <w:pPr>
        <w:pStyle w:val="Heading1"/>
        <w:spacing w:after="0" w:before="0" w:line="240" w:lineRule="auto"/>
        <w:ind w:right="-485.99999999999966"/>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Books and monographs</w:t>
      </w:r>
    </w:p>
    <w:p w:rsidR="00000000" w:rsidDel="00000000" w:rsidP="00000000" w:rsidRDefault="00000000" w:rsidRPr="00000000" w14:paraId="0000002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Roderic Ai Camp) </w:t>
      </w:r>
      <w:r w:rsidDel="00000000" w:rsidR="00000000" w:rsidRPr="00000000">
        <w:rPr>
          <w:rFonts w:ascii="Times New Roman" w:cs="Times New Roman" w:eastAsia="Times New Roman" w:hAnsi="Times New Roman"/>
          <w:i w:val="1"/>
          <w:rtl w:val="0"/>
        </w:rPr>
        <w:t xml:space="preserve">Politics in Mexico: The Path of a New Democracy</w:t>
      </w:r>
      <w:r w:rsidDel="00000000" w:rsidR="00000000" w:rsidRPr="00000000">
        <w:rPr>
          <w:rFonts w:ascii="Times New Roman" w:cs="Times New Roman" w:eastAsia="Times New Roman" w:hAnsi="Times New Roman"/>
          <w:rtl w:val="0"/>
        </w:rPr>
        <w:t xml:space="preserve">, Seventh Edition. New York: Oxford University Press, 2020. </w:t>
      </w:r>
    </w:p>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Style w:val="Heading1"/>
        <w:spacing w:after="0" w:before="0" w:line="240" w:lineRule="auto"/>
        <w:ind w:right="-485.999999999999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To See With Two Eyes: Peasant Activism and Indian Autonomy in Chiapas, Mexico</w:t>
      </w:r>
      <w:r w:rsidDel="00000000" w:rsidR="00000000" w:rsidRPr="00000000">
        <w:rPr>
          <w:rFonts w:ascii="Times New Roman" w:cs="Times New Roman" w:eastAsia="Times New Roman" w:hAnsi="Times New Roman"/>
          <w:sz w:val="22"/>
          <w:szCs w:val="22"/>
          <w:rtl w:val="0"/>
        </w:rPr>
        <w:t xml:space="preserve">. University of New Mexico Press, 2003.</w:t>
      </w:r>
    </w:p>
    <w:p w:rsidR="00000000" w:rsidDel="00000000" w:rsidP="00000000" w:rsidRDefault="00000000" w:rsidRPr="00000000" w14:paraId="00000032">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pStyle w:val="Title"/>
        <w:spacing w:after="0" w:line="240" w:lineRule="auto"/>
        <w:ind w:right="-485.999999999999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(co-edited with Jan Rus and Rosalva Aída Hernández) </w:t>
      </w:r>
      <w:r w:rsidDel="00000000" w:rsidR="00000000" w:rsidRPr="00000000">
        <w:rPr>
          <w:rFonts w:ascii="Times New Roman" w:cs="Times New Roman" w:eastAsia="Times New Roman" w:hAnsi="Times New Roman"/>
          <w:i w:val="1"/>
          <w:sz w:val="22"/>
          <w:szCs w:val="22"/>
          <w:rtl w:val="0"/>
        </w:rPr>
        <w:t xml:space="preserve">Mayan Lives, Mayan Utopias: The Indigenous People of Chiapas and the Zapatista Rebellion.</w:t>
      </w:r>
      <w:r w:rsidDel="00000000" w:rsidR="00000000" w:rsidRPr="00000000">
        <w:rPr>
          <w:rFonts w:ascii="Times New Roman" w:cs="Times New Roman" w:eastAsia="Times New Roman" w:hAnsi="Times New Roman"/>
          <w:sz w:val="22"/>
          <w:szCs w:val="22"/>
          <w:rtl w:val="0"/>
        </w:rPr>
        <w:t xml:space="preserve"> Lanham, MD: Rowman &amp; Littlefield, 2003.</w:t>
      </w:r>
    </w:p>
    <w:p w:rsidR="00000000" w:rsidDel="00000000" w:rsidP="00000000" w:rsidRDefault="00000000" w:rsidRPr="00000000" w14:paraId="00000034">
      <w:pPr>
        <w:pStyle w:val="Title"/>
        <w:spacing w:after="0" w:line="240" w:lineRule="auto"/>
        <w:ind w:right="-485.99999999999966"/>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5">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(co-edited with Jan Rus and Rosalva Aída Hernández) </w:t>
      </w:r>
      <w:r w:rsidDel="00000000" w:rsidR="00000000" w:rsidRPr="00000000">
        <w:rPr>
          <w:rFonts w:ascii="Times New Roman" w:cs="Times New Roman" w:eastAsia="Times New Roman" w:hAnsi="Times New Roman"/>
          <w:i w:val="1"/>
          <w:rtl w:val="0"/>
        </w:rPr>
        <w:t xml:space="preserve">Tierra, Libertad, and Autonomía: impactos regionales del zapatismo en Chiapas</w:t>
      </w:r>
      <w:r w:rsidDel="00000000" w:rsidR="00000000" w:rsidRPr="00000000">
        <w:rPr>
          <w:rFonts w:ascii="Times New Roman" w:cs="Times New Roman" w:eastAsia="Times New Roman" w:hAnsi="Times New Roman"/>
          <w:rtl w:val="0"/>
        </w:rPr>
        <w:t xml:space="preserve">. Mexico City: CIESAS and IWEGI, 2002.</w:t>
      </w:r>
    </w:p>
    <w:p w:rsidR="00000000" w:rsidDel="00000000" w:rsidP="00000000" w:rsidRDefault="00000000" w:rsidRPr="00000000" w14:paraId="00000036">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pStyle w:val="Heading2"/>
        <w:spacing w:after="0" w:before="0" w:line="240" w:lineRule="auto"/>
        <w:ind w:right="-485.99999999999966"/>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Book chapters</w:t>
      </w:r>
    </w:p>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“Securing the City in Santa Fe:  Privatization and Preservation” (with Jennifer Johnson). In </w:t>
      </w:r>
      <w:r w:rsidDel="00000000" w:rsidR="00000000" w:rsidRPr="00000000">
        <w:rPr>
          <w:rFonts w:ascii="Times New Roman" w:cs="Times New Roman" w:eastAsia="Times New Roman" w:hAnsi="Times New Roman"/>
          <w:i w:val="1"/>
          <w:rtl w:val="0"/>
        </w:rPr>
        <w:t xml:space="preserve">Mapping the Megalopolis</w:t>
      </w:r>
      <w:r w:rsidDel="00000000" w:rsidR="00000000" w:rsidRPr="00000000">
        <w:rPr>
          <w:rFonts w:ascii="Times New Roman" w:cs="Times New Roman" w:eastAsia="Times New Roman" w:hAnsi="Times New Roman"/>
          <w:rtl w:val="0"/>
        </w:rPr>
        <w:t xml:space="preserve">, Eds. Glen Kuecker and Alejandro Puga. Lexington Press, 2018.</w:t>
      </w:r>
    </w:p>
    <w:p w:rsidR="00000000" w:rsidDel="00000000" w:rsidP="00000000" w:rsidRDefault="00000000" w:rsidRPr="00000000" w14:paraId="0000003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“Securing the City in La Polvorilla:  The Spatial Logic of Self-Sufficiency” (with Jennifer Johnson). In </w:t>
      </w:r>
      <w:r w:rsidDel="00000000" w:rsidR="00000000" w:rsidRPr="00000000">
        <w:rPr>
          <w:rFonts w:ascii="Times New Roman" w:cs="Times New Roman" w:eastAsia="Times New Roman" w:hAnsi="Times New Roman"/>
          <w:i w:val="1"/>
          <w:rtl w:val="0"/>
        </w:rPr>
        <w:t xml:space="preserve">Mapping the Megalopolis,</w:t>
      </w:r>
      <w:r w:rsidDel="00000000" w:rsidR="00000000" w:rsidRPr="00000000">
        <w:rPr>
          <w:rFonts w:ascii="Times New Roman" w:cs="Times New Roman" w:eastAsia="Times New Roman" w:hAnsi="Times New Roman"/>
          <w:rtl w:val="0"/>
        </w:rPr>
        <w:t xml:space="preserve"> Eds. Glen Kuecker and Alejandro Puga. Lexington Press, 2018. </w:t>
      </w:r>
    </w:p>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Multiculturalism That Wasn’t: Legislative Reforms for Mexico’s ‘Tranquil’ Indians in Yucatán.” In </w:t>
      </w:r>
      <w:r w:rsidDel="00000000" w:rsidR="00000000" w:rsidRPr="00000000">
        <w:rPr>
          <w:rFonts w:ascii="Times New Roman" w:cs="Times New Roman" w:eastAsia="Times New Roman" w:hAnsi="Times New Roman"/>
          <w:i w:val="1"/>
          <w:rtl w:val="0"/>
        </w:rPr>
        <w:t xml:space="preserve">Latin America’s Multicultural Moments and the Struggle Between Communitarianism, Autonomy, and Human Rights.</w:t>
      </w:r>
      <w:r w:rsidDel="00000000" w:rsidR="00000000" w:rsidRPr="00000000">
        <w:rPr>
          <w:rFonts w:ascii="Times New Roman" w:cs="Times New Roman" w:eastAsia="Times New Roman" w:hAnsi="Times New Roman"/>
          <w:rtl w:val="0"/>
        </w:rPr>
        <w:t xml:space="preserve"> Eds. Todd A. Eisenstadt, Michael S. Danielson, Moisés Jaime Bailón, and Carlos Sorroza Polo. New York: The Oxford University Press, 2013.</w:t>
      </w:r>
    </w:p>
    <w:p w:rsidR="00000000" w:rsidDel="00000000" w:rsidP="00000000" w:rsidRDefault="00000000" w:rsidRPr="00000000" w14:paraId="0000003E">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and Indigenous Movements in Mexico’s Democratization.” In The Oxford Handbook of Mexican Politics, ed. Roderic Ai Camp. New York: Oxford University Press, 2012.</w:t>
      </w:r>
    </w:p>
    <w:p w:rsidR="00000000" w:rsidDel="00000000" w:rsidP="00000000" w:rsidRDefault="00000000" w:rsidRPr="00000000" w14:paraId="00000040">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“Reflections from Mexico.” In Highland Indians and the State in Modern Ecuador. Ed. Kim Clark and Marc Becker. University of Pittsburgh Press, 2007.</w:t>
      </w:r>
    </w:p>
    <w:p w:rsidR="00000000" w:rsidDel="00000000" w:rsidP="00000000" w:rsidRDefault="00000000" w:rsidRPr="00000000" w14:paraId="00000042">
      <w:pPr>
        <w:spacing w:line="240" w:lineRule="auto"/>
        <w:ind w:right="-485.99999999999966"/>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3">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(co-authored with Jan Rus and Aída Hernández) “Mayan Lives, Mayan Utopias: Introduction.” </w:t>
      </w:r>
      <w:r w:rsidDel="00000000" w:rsidR="00000000" w:rsidRPr="00000000">
        <w:rPr>
          <w:rFonts w:ascii="Times New Roman" w:cs="Times New Roman" w:eastAsia="Times New Roman" w:hAnsi="Times New Roman"/>
          <w:i w:val="1"/>
          <w:rtl w:val="0"/>
        </w:rPr>
        <w:t xml:space="preserve">Mayan Lives, Mayan Utopias</w:t>
      </w:r>
      <w:r w:rsidDel="00000000" w:rsidR="00000000" w:rsidRPr="00000000">
        <w:rPr>
          <w:rFonts w:ascii="Times New Roman" w:cs="Times New Roman" w:eastAsia="Times New Roman" w:hAnsi="Times New Roman"/>
          <w:rtl w:val="0"/>
        </w:rPr>
        <w:t xml:space="preserve">. Ed. Jan Rus, Shannan Mattiace, and Aída Hernández. Landam, MD: Rowman &amp; Littlefield, 2003. </w:t>
      </w:r>
    </w:p>
    <w:p w:rsidR="00000000" w:rsidDel="00000000" w:rsidP="00000000" w:rsidRDefault="00000000" w:rsidRPr="00000000" w14:paraId="00000044">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“Espacio Público y Espacio Privado.” </w:t>
      </w:r>
      <w:r w:rsidDel="00000000" w:rsidR="00000000" w:rsidRPr="00000000">
        <w:rPr>
          <w:rFonts w:ascii="Times New Roman" w:cs="Times New Roman" w:eastAsia="Times New Roman" w:hAnsi="Times New Roman"/>
          <w:i w:val="1"/>
          <w:rtl w:val="0"/>
        </w:rPr>
        <w:t xml:space="preserve">Sistemas Urbanos, Actores Sociales, y Ciudadanías.</w:t>
      </w:r>
      <w:r w:rsidDel="00000000" w:rsidR="00000000" w:rsidRPr="00000000">
        <w:rPr>
          <w:rFonts w:ascii="Times New Roman" w:cs="Times New Roman" w:eastAsia="Times New Roman" w:hAnsi="Times New Roman"/>
          <w:rtl w:val="0"/>
        </w:rPr>
        <w:t xml:space="preserve"> Ed. Sergio Tamayo. Mexico City: Universidad Autónoma Metropolitana, 1998: 111-130.</w:t>
      </w:r>
    </w:p>
    <w:p w:rsidR="00000000" w:rsidDel="00000000" w:rsidP="00000000" w:rsidRDefault="00000000" w:rsidRPr="00000000" w14:paraId="00000046">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(co-authored with Roderic Ai Camp) “Democracy and Development: An Overview” Ed. Roderic Ai Camp. </w:t>
      </w:r>
      <w:r w:rsidDel="00000000" w:rsidR="00000000" w:rsidRPr="00000000">
        <w:rPr>
          <w:rFonts w:ascii="Times New Roman" w:cs="Times New Roman" w:eastAsia="Times New Roman" w:hAnsi="Times New Roman"/>
          <w:i w:val="1"/>
          <w:rtl w:val="0"/>
        </w:rPr>
        <w:t xml:space="preserve">Democracy and Development in Latin Americ</w:t>
      </w:r>
      <w:r w:rsidDel="00000000" w:rsidR="00000000" w:rsidRPr="00000000">
        <w:rPr>
          <w:rFonts w:ascii="Times New Roman" w:cs="Times New Roman" w:eastAsia="Times New Roman" w:hAnsi="Times New Roman"/>
          <w:rtl w:val="0"/>
        </w:rPr>
        <w:t xml:space="preserve">a. Scholarly Resources, 1996: 3-19.</w:t>
      </w:r>
    </w:p>
    <w:p w:rsidR="00000000" w:rsidDel="00000000" w:rsidP="00000000" w:rsidRDefault="00000000" w:rsidRPr="00000000" w14:paraId="00000048">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pacing w:line="240" w:lineRule="auto"/>
        <w:ind w:right="-485.99999999999966"/>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Articles </w:t>
      </w:r>
    </w:p>
    <w:p w:rsidR="00000000" w:rsidDel="00000000" w:rsidP="00000000" w:rsidRDefault="00000000" w:rsidRPr="00000000" w14:paraId="0000004A">
      <w:pPr>
        <w:spacing w:line="240" w:lineRule="auto"/>
        <w:ind w:right="-485.99999999999966"/>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B">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“Mexico 2018: AMLO’s Hour.” </w:t>
      </w:r>
      <w:r w:rsidDel="00000000" w:rsidR="00000000" w:rsidRPr="00000000">
        <w:rPr>
          <w:rFonts w:ascii="Times New Roman" w:cs="Times New Roman" w:eastAsia="Times New Roman" w:hAnsi="Times New Roman"/>
          <w:i w:val="1"/>
          <w:rtl w:val="0"/>
        </w:rPr>
        <w:t xml:space="preserve">Revista de Ciencia Política</w:t>
      </w:r>
      <w:r w:rsidDel="00000000" w:rsidR="00000000" w:rsidRPr="00000000">
        <w:rPr>
          <w:rFonts w:ascii="Times New Roman" w:cs="Times New Roman" w:eastAsia="Times New Roman" w:hAnsi="Times New Roman"/>
          <w:rtl w:val="0"/>
        </w:rPr>
        <w:t xml:space="preserve"> 39.2 (2019): 285-311.  </w:t>
      </w:r>
    </w:p>
    <w:p w:rsidR="00000000" w:rsidDel="00000000" w:rsidP="00000000" w:rsidRDefault="00000000" w:rsidRPr="00000000" w14:paraId="0000004C">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(with Sandra Ley and Guillermo Trejo) “Indigenous Resistance to Criminal Governance:</w:t>
      </w:r>
    </w:p>
    <w:p w:rsidR="00000000" w:rsidDel="00000000" w:rsidP="00000000" w:rsidRDefault="00000000" w:rsidRPr="00000000" w14:paraId="0000004E">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Why </w:t>
      </w:r>
      <w:r w:rsidDel="00000000" w:rsidR="00000000" w:rsidRPr="00000000">
        <w:rPr>
          <w:rFonts w:ascii="Times New Roman" w:cs="Times New Roman" w:eastAsia="Times New Roman" w:hAnsi="Times New Roman"/>
          <w:rtl w:val="0"/>
        </w:rPr>
        <w:t xml:space="preserve">Regional </w:t>
      </w:r>
      <w:r w:rsidDel="00000000" w:rsidR="00000000" w:rsidRPr="00000000">
        <w:rPr>
          <w:rFonts w:ascii="Times New Roman" w:cs="Times New Roman" w:eastAsia="Times New Roman" w:hAnsi="Times New Roman"/>
          <w:highlight w:val="white"/>
          <w:rtl w:val="0"/>
        </w:rPr>
        <w:t xml:space="preserve">Ethnic Autonomy Institutions Protect Communities from Narco Rule in Mexico.” </w:t>
      </w:r>
      <w:r w:rsidDel="00000000" w:rsidR="00000000" w:rsidRPr="00000000">
        <w:rPr>
          <w:rFonts w:ascii="Times New Roman" w:cs="Times New Roman" w:eastAsia="Times New Roman" w:hAnsi="Times New Roman"/>
          <w:i w:val="1"/>
          <w:highlight w:val="white"/>
          <w:rtl w:val="0"/>
        </w:rPr>
        <w:t xml:space="preserve">Latin American Research Review</w:t>
      </w:r>
      <w:r w:rsidDel="00000000" w:rsidR="00000000" w:rsidRPr="00000000">
        <w:rPr>
          <w:rFonts w:ascii="Times New Roman" w:cs="Times New Roman" w:eastAsia="Times New Roman" w:hAnsi="Times New Roman"/>
          <w:highlight w:val="white"/>
          <w:rtl w:val="0"/>
        </w:rPr>
        <w:t xml:space="preserve"> 54.1(April 2019): 1-20. </w:t>
      </w:r>
      <w:hyperlink r:id="rId6">
        <w:r w:rsidDel="00000000" w:rsidR="00000000" w:rsidRPr="00000000">
          <w:rPr>
            <w:rFonts w:ascii="Times New Roman" w:cs="Times New Roman" w:eastAsia="Times New Roman" w:hAnsi="Times New Roman"/>
            <w:color w:val="1155cc"/>
            <w:highlight w:val="white"/>
            <w:rtl w:val="0"/>
          </w:rPr>
          <w:t xml:space="preserve">https://doi.org/10.25222/larr.377</w:t>
        </w:r>
      </w:hyperlink>
      <w:r w:rsidDel="00000000" w:rsidR="00000000" w:rsidRPr="00000000">
        <w:rPr>
          <w:rtl w:val="0"/>
        </w:rPr>
      </w:r>
    </w:p>
    <w:p w:rsidR="00000000" w:rsidDel="00000000" w:rsidP="00000000" w:rsidRDefault="00000000" w:rsidRPr="00000000" w14:paraId="0000004F">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“Politics in Mexico” in the </w:t>
      </w:r>
      <w:r w:rsidDel="00000000" w:rsidR="00000000" w:rsidRPr="00000000">
        <w:rPr>
          <w:rFonts w:ascii="Times New Roman" w:cs="Times New Roman" w:eastAsia="Times New Roman" w:hAnsi="Times New Roman"/>
          <w:i w:val="1"/>
          <w:rtl w:val="0"/>
        </w:rPr>
        <w:t xml:space="preserve">Handbook of Latin American Studies</w:t>
      </w:r>
      <w:r w:rsidDel="00000000" w:rsidR="00000000" w:rsidRPr="00000000">
        <w:rPr>
          <w:rFonts w:ascii="Times New Roman" w:cs="Times New Roman" w:eastAsia="Times New Roman" w:hAnsi="Times New Roman"/>
          <w:rtl w:val="0"/>
        </w:rPr>
        <w:t xml:space="preserve"> 69 (August 2014), 71 (December 2016), 73 (March, 2019). </w:t>
      </w:r>
    </w:p>
    <w:p w:rsidR="00000000" w:rsidDel="00000000" w:rsidP="00000000" w:rsidRDefault="00000000" w:rsidRPr="00000000" w14:paraId="00000051">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(with Rodrigo Llanes) "Reformas Multiculturales para los mayas de Yucatán." </w:t>
      </w:r>
      <w:r w:rsidDel="00000000" w:rsidR="00000000" w:rsidRPr="00000000">
        <w:rPr>
          <w:rFonts w:ascii="Times New Roman" w:cs="Times New Roman" w:eastAsia="Times New Roman" w:hAnsi="Times New Roman"/>
          <w:i w:val="1"/>
          <w:highlight w:val="white"/>
          <w:rtl w:val="0"/>
        </w:rPr>
        <w:t xml:space="preserve">Estudios Sociológicos</w:t>
      </w:r>
      <w:r w:rsidDel="00000000" w:rsidR="00000000" w:rsidRPr="00000000">
        <w:rPr>
          <w:rFonts w:ascii="Times New Roman" w:cs="Times New Roman" w:eastAsia="Times New Roman" w:hAnsi="Times New Roman"/>
          <w:highlight w:val="white"/>
          <w:rtl w:val="0"/>
        </w:rPr>
        <w:t xml:space="preserve"> 33.99 (sept-dic 2015). </w:t>
      </w:r>
      <w:r w:rsidDel="00000000" w:rsidR="00000000" w:rsidRPr="00000000">
        <w:rPr>
          <w:rtl w:val="0"/>
        </w:rPr>
      </w:r>
    </w:p>
    <w:p w:rsidR="00000000" w:rsidDel="00000000" w:rsidP="00000000" w:rsidRDefault="00000000" w:rsidRPr="00000000" w14:paraId="00000053">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Patricia Fortuny) “Yucatec Maya Organizations in San Francisco, California: ethnic identity formation across migrant generations (Research Note).” </w:t>
      </w:r>
      <w:r w:rsidDel="00000000" w:rsidR="00000000" w:rsidRPr="00000000">
        <w:rPr>
          <w:rFonts w:ascii="Times New Roman" w:cs="Times New Roman" w:eastAsia="Times New Roman" w:hAnsi="Times New Roman"/>
          <w:i w:val="1"/>
          <w:rtl w:val="0"/>
        </w:rPr>
        <w:t xml:space="preserve">Latin American Research Review</w:t>
      </w:r>
      <w:r w:rsidDel="00000000" w:rsidR="00000000" w:rsidRPr="00000000">
        <w:rPr>
          <w:rFonts w:ascii="Times New Roman" w:cs="Times New Roman" w:eastAsia="Times New Roman" w:hAnsi="Times New Roman"/>
          <w:rtl w:val="0"/>
        </w:rPr>
        <w:t xml:space="preserve"> 50.2 (2015). </w:t>
      </w:r>
    </w:p>
    <w:p w:rsidR="00000000" w:rsidDel="00000000" w:rsidP="00000000" w:rsidRDefault="00000000" w:rsidRPr="00000000" w14:paraId="00000055">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Tomas Nonnenmacher) “The Organization of Hacienda Labor during the Mexican Revolution: Evidence from Yucatán.” </w:t>
      </w:r>
      <w:r w:rsidDel="00000000" w:rsidR="00000000" w:rsidRPr="00000000">
        <w:rPr>
          <w:rFonts w:ascii="Times New Roman" w:cs="Times New Roman" w:eastAsia="Times New Roman" w:hAnsi="Times New Roman"/>
          <w:i w:val="1"/>
          <w:rtl w:val="0"/>
        </w:rPr>
        <w:t xml:space="preserve">Mexican Studies/Estudios Mexicanos</w:t>
      </w:r>
      <w:r w:rsidDel="00000000" w:rsidR="00000000" w:rsidRPr="00000000">
        <w:rPr>
          <w:rFonts w:ascii="Times New Roman" w:cs="Times New Roman" w:eastAsia="Times New Roman" w:hAnsi="Times New Roman"/>
          <w:rtl w:val="0"/>
        </w:rPr>
        <w:t xml:space="preserve"> 30.2 (Summer 2014): 366-396.</w:t>
      </w:r>
    </w:p>
    <w:p w:rsidR="00000000" w:rsidDel="00000000" w:rsidP="00000000" w:rsidRDefault="00000000" w:rsidRPr="00000000" w14:paraId="00000057">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“Indigenous Politics, the State, and Civil Society in the Andes.” Latin American Politics and Society 54.3 (fall 2012): 185-195. (Review essay)</w:t>
      </w:r>
    </w:p>
    <w:p w:rsidR="00000000" w:rsidDel="00000000" w:rsidP="00000000" w:rsidRDefault="00000000" w:rsidRPr="00000000" w14:paraId="00000059">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“Ethnic Mobilization among the Maya of Yucatán Today.” </w:t>
      </w:r>
      <w:r w:rsidDel="00000000" w:rsidR="00000000" w:rsidRPr="00000000">
        <w:rPr>
          <w:rFonts w:ascii="Times New Roman" w:cs="Times New Roman" w:eastAsia="Times New Roman" w:hAnsi="Times New Roman"/>
          <w:i w:val="1"/>
          <w:rtl w:val="0"/>
        </w:rPr>
        <w:t xml:space="preserve">LACES</w:t>
      </w:r>
      <w:r w:rsidDel="00000000" w:rsidR="00000000" w:rsidRPr="00000000">
        <w:rPr>
          <w:rFonts w:ascii="Times New Roman" w:cs="Times New Roman" w:eastAsia="Times New Roman" w:hAnsi="Times New Roman"/>
          <w:rtl w:val="0"/>
        </w:rPr>
        <w:t xml:space="preserve"> (Latin American and Caribbean Ethnic Studies) 4.2 (July 2009): 137-169. </w:t>
      </w:r>
    </w:p>
    <w:p w:rsidR="00000000" w:rsidDel="00000000" w:rsidP="00000000" w:rsidRDefault="00000000" w:rsidRPr="00000000" w14:paraId="0000005B">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Lee Alston and Tomas Nonnenmacher) "Coercion, Culture, and Contracts: Labor and Debt on Henequen Haciendas in Yucatán, Mexico 1870-1915." </w:t>
      </w:r>
      <w:r w:rsidDel="00000000" w:rsidR="00000000" w:rsidRPr="00000000">
        <w:rPr>
          <w:rFonts w:ascii="Times New Roman" w:cs="Times New Roman" w:eastAsia="Times New Roman" w:hAnsi="Times New Roman"/>
          <w:i w:val="1"/>
          <w:rtl w:val="0"/>
        </w:rPr>
        <w:t xml:space="preserve">Journal of Economic History</w:t>
      </w:r>
      <w:r w:rsidDel="00000000" w:rsidR="00000000" w:rsidRPr="00000000">
        <w:rPr>
          <w:rFonts w:ascii="Times New Roman" w:cs="Times New Roman" w:eastAsia="Times New Roman" w:hAnsi="Times New Roman"/>
          <w:rtl w:val="0"/>
        </w:rPr>
        <w:t xml:space="preserve"> Vol. 69, No. 1 (March 2009). </w:t>
      </w:r>
    </w:p>
    <w:p w:rsidR="00000000" w:rsidDel="00000000" w:rsidP="00000000" w:rsidRDefault="00000000" w:rsidRPr="00000000" w14:paraId="0000005D">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“Representation and Rights: Recent Scholarship on Social Movements in Latin America.” Latin American Research Review, Volume 40, no. 1 (February 2005). (Review essay)</w:t>
      </w:r>
    </w:p>
    <w:p w:rsidR="00000000" w:rsidDel="00000000" w:rsidP="00000000" w:rsidRDefault="00000000" w:rsidRPr="00000000" w14:paraId="0000005F">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The Indigenous People of Chiapas and the State in the Time of Zapatismo: Remaking Culture, Renegotiating Power.” </w:t>
      </w:r>
      <w:r w:rsidDel="00000000" w:rsidR="00000000" w:rsidRPr="00000000">
        <w:rPr>
          <w:rFonts w:ascii="Times New Roman" w:cs="Times New Roman" w:eastAsia="Times New Roman" w:hAnsi="Times New Roman"/>
          <w:i w:val="1"/>
          <w:rtl w:val="0"/>
        </w:rPr>
        <w:t xml:space="preserve">Latin American Perspectives</w:t>
      </w:r>
      <w:r w:rsidDel="00000000" w:rsidR="00000000" w:rsidRPr="00000000">
        <w:rPr>
          <w:rFonts w:ascii="Times New Roman" w:cs="Times New Roman" w:eastAsia="Times New Roman" w:hAnsi="Times New Roman"/>
          <w:rtl w:val="0"/>
        </w:rPr>
        <w:t xml:space="preserve"> Vol. 28, No. 2 (March 2001): 7-19. </w:t>
      </w:r>
    </w:p>
    <w:p w:rsidR="00000000" w:rsidDel="00000000" w:rsidP="00000000" w:rsidRDefault="00000000" w:rsidRPr="00000000" w14:paraId="00000061">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“Regional Renegotiations of Space: Tojolabal Ethnic Identity in Las Margaritas, Chiapas.” </w:t>
      </w:r>
      <w:r w:rsidDel="00000000" w:rsidR="00000000" w:rsidRPr="00000000">
        <w:rPr>
          <w:rFonts w:ascii="Times New Roman" w:cs="Times New Roman" w:eastAsia="Times New Roman" w:hAnsi="Times New Roman"/>
          <w:i w:val="1"/>
          <w:rtl w:val="0"/>
        </w:rPr>
        <w:t xml:space="preserve">Latin American Perspectives</w:t>
      </w:r>
      <w:r w:rsidDel="00000000" w:rsidR="00000000" w:rsidRPr="00000000">
        <w:rPr>
          <w:rFonts w:ascii="Times New Roman" w:cs="Times New Roman" w:eastAsia="Times New Roman" w:hAnsi="Times New Roman"/>
          <w:rtl w:val="0"/>
        </w:rPr>
        <w:t xml:space="preserve">, Vol. 28, No. 2 (March 2001): 73-97.</w:t>
      </w:r>
    </w:p>
    <w:p w:rsidR="00000000" w:rsidDel="00000000" w:rsidP="00000000" w:rsidRDefault="00000000" w:rsidRPr="00000000" w14:paraId="00000063">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Zapata Vive</w:t>
      </w:r>
      <w:r w:rsidDel="00000000" w:rsidR="00000000" w:rsidRPr="00000000">
        <w:rPr>
          <w:rFonts w:ascii="Times New Roman" w:cs="Times New Roman" w:eastAsia="Times New Roman" w:hAnsi="Times New Roman"/>
          <w:rtl w:val="0"/>
        </w:rPr>
        <w:t xml:space="preserve">": the EZL</w:t>
      </w:r>
      <w:r w:rsidDel="00000000" w:rsidR="00000000" w:rsidRPr="00000000">
        <w:rPr>
          <w:rFonts w:ascii="Times New Roman" w:cs="Times New Roman" w:eastAsia="Times New Roman" w:hAnsi="Times New Roman"/>
          <w:rtl w:val="0"/>
        </w:rPr>
        <w:t xml:space="preserve">N, Indian Politics, and the Autonomy Movement in Mexico." </w:t>
      </w:r>
      <w:r w:rsidDel="00000000" w:rsidR="00000000" w:rsidRPr="00000000">
        <w:rPr>
          <w:rFonts w:ascii="Times New Roman" w:cs="Times New Roman" w:eastAsia="Times New Roman" w:hAnsi="Times New Roman"/>
          <w:i w:val="1"/>
          <w:rtl w:val="0"/>
        </w:rPr>
        <w:t xml:space="preserve">Journal of Latin American Anthropology</w:t>
      </w:r>
      <w:r w:rsidDel="00000000" w:rsidR="00000000" w:rsidRPr="00000000">
        <w:rPr>
          <w:rFonts w:ascii="Times New Roman" w:cs="Times New Roman" w:eastAsia="Times New Roman" w:hAnsi="Times New Roman"/>
          <w:rtl w:val="0"/>
        </w:rPr>
        <w:t xml:space="preserve">, Vol. 3, No. 1 (1997): 32-71.</w:t>
      </w:r>
    </w:p>
    <w:p w:rsidR="00000000" w:rsidDel="00000000" w:rsidP="00000000" w:rsidRDefault="00000000" w:rsidRPr="00000000" w14:paraId="00000065">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Race Matter?: the use of racial theory in understanding contemporary Indian movements in Latin America." </w:t>
      </w:r>
      <w:r w:rsidDel="00000000" w:rsidR="00000000" w:rsidRPr="00000000">
        <w:rPr>
          <w:rFonts w:ascii="Times New Roman" w:cs="Times New Roman" w:eastAsia="Times New Roman" w:hAnsi="Times New Roman"/>
          <w:i w:val="1"/>
          <w:rtl w:val="0"/>
        </w:rPr>
        <w:t xml:space="preserve">Anuario de Estudios Urbanos</w:t>
      </w:r>
      <w:r w:rsidDel="00000000" w:rsidR="00000000" w:rsidRPr="00000000">
        <w:rPr>
          <w:rFonts w:ascii="Times New Roman" w:cs="Times New Roman" w:eastAsia="Times New Roman" w:hAnsi="Times New Roman"/>
          <w:rtl w:val="0"/>
        </w:rPr>
        <w:t xml:space="preserve">, Autonomous Metropolitan University, Mexico City, No. 3 (October 1996): 215-238.</w:t>
      </w:r>
    </w:p>
    <w:p w:rsidR="00000000" w:rsidDel="00000000" w:rsidP="00000000" w:rsidRDefault="00000000" w:rsidRPr="00000000" w14:paraId="00000067">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spacing w:line="240" w:lineRule="auto"/>
        <w:ind w:right="-485.99999999999966"/>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Book Reviews </w:t>
      </w:r>
      <w:r w:rsidDel="00000000" w:rsidR="00000000" w:rsidRPr="00000000">
        <w:rPr>
          <w:rFonts w:ascii="Times New Roman" w:cs="Times New Roman" w:eastAsia="Times New Roman" w:hAnsi="Times New Roman"/>
          <w:rtl w:val="0"/>
        </w:rPr>
        <w:t xml:space="preserve">(since 2012)</w:t>
      </w:r>
      <w:r w:rsidDel="00000000" w:rsidR="00000000" w:rsidRPr="00000000">
        <w:rPr>
          <w:rtl w:val="0"/>
        </w:rPr>
      </w:r>
    </w:p>
    <w:p w:rsidR="00000000" w:rsidDel="00000000" w:rsidP="00000000" w:rsidRDefault="00000000" w:rsidRPr="00000000" w14:paraId="00000069">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Reseña de Elecciones Chiapanecas: del régimen posrevolucionario al desorden democrático por Willibald Sonnleitner. EntreDiversidades (primavera-verano 2015). </w:t>
      </w:r>
    </w:p>
    <w:p w:rsidR="00000000" w:rsidDel="00000000" w:rsidP="00000000" w:rsidRDefault="00000000" w:rsidRPr="00000000" w14:paraId="0000006A">
      <w:pPr>
        <w:spacing w:line="240" w:lineRule="auto"/>
        <w:ind w:right="-485.99999999999966"/>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B">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of Elecciones Chiapanecas: del régimen posrevolucionario al desorden democrático by Willibald Sonnleitner. Latin American Politics and Society 56.4 (2014). </w:t>
      </w:r>
    </w:p>
    <w:p w:rsidR="00000000" w:rsidDel="00000000" w:rsidP="00000000" w:rsidRDefault="00000000" w:rsidRPr="00000000" w14:paraId="0000006C">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of Long Live Atahualpa: Indigenous Politics, Justice, and Democracy in the Northern Andes by Emma Cervone. The Journal of Latin American Studies 43.6 (August 2014): 612-613. </w:t>
      </w:r>
    </w:p>
    <w:p w:rsidR="00000000" w:rsidDel="00000000" w:rsidP="00000000" w:rsidRDefault="00000000" w:rsidRPr="00000000" w14:paraId="0000006E">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of Folkloric Poverty: Neoliberal Multiculturalism in Mexico by Rebecca Overmyer-Velásquez. Americas 70.4 (April 2014). </w:t>
      </w:r>
    </w:p>
    <w:p w:rsidR="00000000" w:rsidDel="00000000" w:rsidP="00000000" w:rsidRDefault="00000000" w:rsidRPr="00000000" w14:paraId="00000070">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of The Elusive Promise of Indigenous Development: Rights, Culture, Strategy by Karen Engle. The Journal of Latin American Studies 44.3 (August 2012): 595-597. </w:t>
      </w:r>
    </w:p>
    <w:p w:rsidR="00000000" w:rsidDel="00000000" w:rsidP="00000000" w:rsidRDefault="00000000" w:rsidRPr="00000000" w14:paraId="00000072">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CONFERENCE PAPERS PRESENTED (since 2009):</w:t>
      </w:r>
    </w:p>
    <w:p w:rsidR="00000000" w:rsidDel="00000000" w:rsidP="00000000" w:rsidRDefault="00000000" w:rsidRPr="00000000" w14:paraId="00000074">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“Yucatán is an exception to the rise in criminal violence.” Co-authored with Sandra Ley. Presented at the Latin American Studies Association (LASA) Meetings (virtual), May 26-29, 2021. </w:t>
      </w:r>
    </w:p>
    <w:p w:rsidR="00000000" w:rsidDel="00000000" w:rsidP="00000000" w:rsidRDefault="00000000" w:rsidRPr="00000000" w14:paraId="00000076">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“Real Estate Boom and Boom Gangs: Migration and Security in Mérida, Yucatán, 2015-2020.” Co-authored with Tomas Nonnenmacher. Presented at the Rocky Mountain Center for Latin American Studies Meetings (virtual), March 17-19, 2021. </w:t>
      </w:r>
    </w:p>
    <w:p w:rsidR="00000000" w:rsidDel="00000000" w:rsidP="00000000" w:rsidRDefault="00000000" w:rsidRPr="00000000" w14:paraId="00000078">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Panel participant in “Author Meets Critics” roundtable to discuss </w:t>
      </w:r>
      <w:r w:rsidDel="00000000" w:rsidR="00000000" w:rsidRPr="00000000">
        <w:rPr>
          <w:rFonts w:ascii="Times New Roman" w:cs="Times New Roman" w:eastAsia="Times New Roman" w:hAnsi="Times New Roman"/>
          <w:i w:val="1"/>
          <w:rtl w:val="0"/>
        </w:rPr>
        <w:t xml:space="preserve">The Zapatista Movement and Mexico’s Democratic Transition</w:t>
      </w:r>
      <w:r w:rsidDel="00000000" w:rsidR="00000000" w:rsidRPr="00000000">
        <w:rPr>
          <w:rFonts w:ascii="Times New Roman" w:cs="Times New Roman" w:eastAsia="Times New Roman" w:hAnsi="Times New Roman"/>
          <w:rtl w:val="0"/>
        </w:rPr>
        <w:t xml:space="preserve"> at the Midwest Political Science Association Meetings, Chicago, IL, April 5, 2019. </w:t>
      </w:r>
    </w:p>
    <w:p w:rsidR="00000000" w:rsidDel="00000000" w:rsidP="00000000" w:rsidRDefault="00000000" w:rsidRPr="00000000" w14:paraId="0000007A">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People Power and the Worlding of Mexico City:  Evidence from the </w:t>
      </w:r>
      <w:r w:rsidDel="00000000" w:rsidR="00000000" w:rsidRPr="00000000">
        <w:rPr>
          <w:rFonts w:ascii="Times New Roman" w:cs="Times New Roman" w:eastAsia="Times New Roman" w:hAnsi="Times New Roman"/>
          <w:i w:val="1"/>
          <w:rtl w:val="0"/>
        </w:rPr>
        <w:t xml:space="preserve">Programa Comunitario de Mejoramiento Barrial</w:t>
      </w:r>
      <w:r w:rsidDel="00000000" w:rsidR="00000000" w:rsidRPr="00000000">
        <w:rPr>
          <w:rFonts w:ascii="Times New Roman" w:cs="Times New Roman" w:eastAsia="Times New Roman" w:hAnsi="Times New Roman"/>
          <w:rtl w:val="0"/>
        </w:rPr>
        <w:t xml:space="preserve"> (PCMB). Co-authored with Jennifer Johnson. Presented at the Latin American Studies Association (LASA) Meetings in Barcelona, Spain, May 23-26, 2018. </w:t>
      </w:r>
    </w:p>
    <w:p w:rsidR="00000000" w:rsidDel="00000000" w:rsidP="00000000" w:rsidRDefault="00000000" w:rsidRPr="00000000" w14:paraId="0000007C">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“Indigenous Resistance to Criminal Governance: Why Regional Ethnic Autonomy Institutions Protect Communities from Narco Rule in Mexico.” Co-authored with Sandra Ley and Guillermo Trejo. Presented at the Latin American Studies Association (LASA) meetings in Lima, Peru, April 29-May 1, 2017.</w:t>
      </w:r>
    </w:p>
    <w:p w:rsidR="00000000" w:rsidDel="00000000" w:rsidP="00000000" w:rsidRDefault="00000000" w:rsidRPr="00000000" w14:paraId="0000007E">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“Organizaciones de los Mayas Yucatecos en San Francisco, CA: formación de la identidad étnica.” Presented at the X International Congress of Mayistas, Izamal, Yucatán, June 28, 2016. </w:t>
      </w:r>
    </w:p>
    <w:p w:rsidR="00000000" w:rsidDel="00000000" w:rsidP="00000000" w:rsidRDefault="00000000" w:rsidRPr="00000000" w14:paraId="00000080">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“Transforming Urban Space in Two Mexico City Neighborhoods: Citizen Responses to Insecurity.” Co-authored with Jennifer Johnson. Presented at the Latin American Studies Association (LASA) Meetings in New York City, May 28-31, 2016. </w:t>
      </w:r>
    </w:p>
    <w:p w:rsidR="00000000" w:rsidDel="00000000" w:rsidP="00000000" w:rsidRDefault="00000000" w:rsidRPr="00000000" w14:paraId="00000082">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“Indigenous Resistance to Drug Violence in Mexico: Why Indigenous Mobilization and Ethnic Autonomy Institutions Deter Criminal Violence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Co-authored with Guillermo Trejo and Sandra Ley.</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Presented at the Unequal Security in the Americas Conference, Brown University, April 29-30, 2016 and at the Latin American Studies Association Meetings in New York City, May 28-31, 2016.</w:t>
      </w:r>
    </w:p>
    <w:p w:rsidR="00000000" w:rsidDel="00000000" w:rsidP="00000000" w:rsidRDefault="00000000" w:rsidRPr="00000000" w14:paraId="00000084">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“Violencia Criminal y Comunidades Indígenas en México: la Resistencia civil frente al narcotráfico.” Co-authored with Guillermo Trejo and presented at the Latin American Political Science Association (ALACIP) Meetings in Lima, Perú, July 2015. </w:t>
      </w:r>
    </w:p>
    <w:p w:rsidR="00000000" w:rsidDel="00000000" w:rsidP="00000000" w:rsidRDefault="00000000" w:rsidRPr="00000000" w14:paraId="00000086">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“Yucatec Maya Organizations in San Francisco CA: ethnic identity formation across migrant generations,” presented at the Latin American Studies Association Meetings in Chicago, IL, May 21-25, 2014.</w:t>
      </w:r>
    </w:p>
    <w:p w:rsidR="00000000" w:rsidDel="00000000" w:rsidP="00000000" w:rsidRDefault="00000000" w:rsidRPr="00000000" w14:paraId="00000088">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“Organizaciones de los Mayas Yucatecos en San Francisco, CA: formación de la identidad étnica.” Co-authored with Patricia Fortuny and presented at the Latin American Political Science Association (ALACIP) Meetings in Bogotá, Colombia, 25-27 September, 2013. </w:t>
      </w:r>
    </w:p>
    <w:p w:rsidR="00000000" w:rsidDel="00000000" w:rsidP="00000000" w:rsidRDefault="00000000" w:rsidRPr="00000000" w14:paraId="0000008A">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“Immigrant Regularization and Integration in the U.S. and Spain: a comparative approach.” Co-authored with Miryam Hazán and presented at the International Political Science Association Meetings in Madrid, Spain, July 8-12, 2012.</w:t>
      </w:r>
    </w:p>
    <w:p w:rsidR="00000000" w:rsidDel="00000000" w:rsidP="00000000" w:rsidRDefault="00000000" w:rsidRPr="00000000" w14:paraId="0000008C">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and Indigenous Movements in Mexico’s Transition to Democracy.” Presented at the Latin American Studies Association Meetings in Toronto, CA, October 7-9, 2010. </w:t>
      </w:r>
    </w:p>
    <w:p w:rsidR="00000000" w:rsidDel="00000000" w:rsidP="00000000" w:rsidRDefault="00000000" w:rsidRPr="00000000" w14:paraId="0000008E">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“Labor on Henequen Haciendas in Revolutionary Times: Yucatan, Mexico, 1914-1923” co-authored with Tomas Nonnenmacher presented at the Western Economic Association International meeting in Portland, Oregon, June 30-July 3, 2010. </w:t>
      </w:r>
    </w:p>
    <w:p w:rsidR="00000000" w:rsidDel="00000000" w:rsidP="00000000" w:rsidRDefault="00000000" w:rsidRPr="00000000" w14:paraId="00000090">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“Ethnic Rights Legislation in Yucatán.” Presented at the Latin American Association Meetings in Rio de Janeiro, Brazil. June 11-14, 2009. </w:t>
      </w:r>
    </w:p>
    <w:p w:rsidR="00000000" w:rsidDel="00000000" w:rsidP="00000000" w:rsidRDefault="00000000" w:rsidRPr="00000000" w14:paraId="00000092">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spacing w:after="100" w:before="100"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INVITED LECTURES (since 2009):</w:t>
      </w:r>
    </w:p>
    <w:p w:rsidR="00000000" w:rsidDel="00000000" w:rsidP="00000000" w:rsidRDefault="00000000" w:rsidRPr="00000000" w14:paraId="00000094">
      <w:pPr>
        <w:widowControl w:val="1"/>
        <w:spacing w:after="100" w:before="100"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“Resistencia indígena ante la gobernanza criminal.” Co-authored work with Guillermo Trejo. Presented at the Universidad Autónoma del Estado de Chiapas (virtual), May 5, 2021.</w:t>
      </w:r>
    </w:p>
    <w:p w:rsidR="00000000" w:rsidDel="00000000" w:rsidP="00000000" w:rsidRDefault="00000000" w:rsidRPr="00000000" w14:paraId="00000095">
      <w:pPr>
        <w:widowControl w:val="1"/>
        <w:spacing w:after="100" w:before="100"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 of </w:t>
      </w:r>
      <w:r w:rsidDel="00000000" w:rsidR="00000000" w:rsidRPr="00000000">
        <w:rPr>
          <w:rFonts w:ascii="Times New Roman" w:cs="Times New Roman" w:eastAsia="Times New Roman" w:hAnsi="Times New Roman"/>
          <w:i w:val="1"/>
          <w:rtl w:val="0"/>
        </w:rPr>
        <w:t xml:space="preserve">Politics in Mexico, seventh edition</w:t>
      </w:r>
      <w:r w:rsidDel="00000000" w:rsidR="00000000" w:rsidRPr="00000000">
        <w:rPr>
          <w:rFonts w:ascii="Times New Roman" w:cs="Times New Roman" w:eastAsia="Times New Roman" w:hAnsi="Times New Roman"/>
          <w:rtl w:val="0"/>
        </w:rPr>
        <w:t xml:space="preserve"> (co-authored with Roderic Camp) at the University of California, San Diego’s Center for U.S.-Mexican Studies (virtual). November 17, 2020.</w:t>
      </w:r>
    </w:p>
    <w:p w:rsidR="00000000" w:rsidDel="00000000" w:rsidP="00000000" w:rsidRDefault="00000000" w:rsidRPr="00000000" w14:paraId="00000096">
      <w:pPr>
        <w:widowControl w:val="1"/>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 “Una Mirada a Movimientos y Organizaciones Sociales en México: 25 años practicando etnografía política.” Presented at the Institute for Indigenous Research (Instituto de Estudios Indígenas), San Cristóbal de las Casas, Chiapas, México, March 12, 2020. </w:t>
      </w:r>
      <w:r w:rsidDel="00000000" w:rsidR="00000000" w:rsidRPr="00000000">
        <w:rPr>
          <w:rtl w:val="0"/>
        </w:rPr>
      </w:r>
    </w:p>
    <w:p w:rsidR="00000000" w:rsidDel="00000000" w:rsidP="00000000" w:rsidRDefault="00000000" w:rsidRPr="00000000" w14:paraId="00000097">
      <w:pPr>
        <w:widowControl w:val="1"/>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8">
      <w:pPr>
        <w:widowControl w:val="1"/>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“Indigenous Resistance to Criminal Governance: Why </w:t>
      </w:r>
      <w:r w:rsidDel="00000000" w:rsidR="00000000" w:rsidRPr="00000000">
        <w:rPr>
          <w:rFonts w:ascii="Times New Roman" w:cs="Times New Roman" w:eastAsia="Times New Roman" w:hAnsi="Times New Roman"/>
          <w:rtl w:val="0"/>
        </w:rPr>
        <w:t xml:space="preserve">Regional </w:t>
      </w:r>
      <w:r w:rsidDel="00000000" w:rsidR="00000000" w:rsidRPr="00000000">
        <w:rPr>
          <w:rFonts w:ascii="Times New Roman" w:cs="Times New Roman" w:eastAsia="Times New Roman" w:hAnsi="Times New Roman"/>
          <w:highlight w:val="white"/>
          <w:rtl w:val="0"/>
        </w:rPr>
        <w:t xml:space="preserve">Ethnic Autonomy Institutions Protect Communities from Narco Rule in Mexico.” Co-authored work with Sandra Ley and Guillermo Trejo. Presented at the Political Science Institute at the Catholic University of Chile, Santiago, April 28, 2019. </w:t>
      </w:r>
      <w:r w:rsidDel="00000000" w:rsidR="00000000" w:rsidRPr="00000000">
        <w:rPr>
          <w:rtl w:val="0"/>
        </w:rPr>
      </w:r>
    </w:p>
    <w:p w:rsidR="00000000" w:rsidDel="00000000" w:rsidP="00000000" w:rsidRDefault="00000000" w:rsidRPr="00000000" w14:paraId="00000099">
      <w:pPr>
        <w:spacing w:after="100" w:before="100"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“Security and Solidarity on Mexico City’s Periphery” with Jennifer Johnson. Presented at the American College of Greece (Athens) and John Cabot University (Rome), March 2018. </w:t>
      </w:r>
    </w:p>
    <w:p w:rsidR="00000000" w:rsidDel="00000000" w:rsidP="00000000" w:rsidRDefault="00000000" w:rsidRPr="00000000" w14:paraId="0000009A">
      <w:pPr>
        <w:spacing w:after="100" w:before="100"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“Yucatec Maya Organizations in San Francisco, CA: ethnic identity formation across generations.” Presented at Johns Hopkins University, Center for Latin American Studies, March 4, 2014. </w:t>
      </w:r>
    </w:p>
    <w:p w:rsidR="00000000" w:rsidDel="00000000" w:rsidP="00000000" w:rsidRDefault="00000000" w:rsidRPr="00000000" w14:paraId="0000009B">
      <w:pPr>
        <w:spacing w:after="100" w:before="100"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“Organizaciones de migrantes mayas en San Francisco, CA: uso de la etnicidad étnica.” Panel presentation and discussion on </w:t>
      </w:r>
      <w:r w:rsidDel="00000000" w:rsidR="00000000" w:rsidRPr="00000000">
        <w:rPr>
          <w:rFonts w:ascii="Times New Roman" w:cs="Times New Roman" w:eastAsia="Times New Roman" w:hAnsi="Times New Roman"/>
          <w:i w:val="1"/>
          <w:rtl w:val="0"/>
        </w:rPr>
        <w:t xml:space="preserve">Repensando la etnicidad maya en el Península de Yucatán</w:t>
      </w:r>
      <w:r w:rsidDel="00000000" w:rsidR="00000000" w:rsidRPr="00000000">
        <w:rPr>
          <w:rFonts w:ascii="Times New Roman" w:cs="Times New Roman" w:eastAsia="Times New Roman" w:hAnsi="Times New Roman"/>
          <w:rtl w:val="0"/>
        </w:rPr>
        <w:t xml:space="preserve"> at the Autonomous University of Yucatán (UADY), January 15, 2014. </w:t>
      </w:r>
    </w:p>
    <w:p w:rsidR="00000000" w:rsidDel="00000000" w:rsidP="00000000" w:rsidRDefault="00000000" w:rsidRPr="00000000" w14:paraId="0000009C">
      <w:pPr>
        <w:spacing w:after="100" w:before="100"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Tomas Nonnenmacher, “Labor on Henequen Haciendas in Revolutionary Yucatán: Institutional Change and Market Response” at Brown University’s Watson Institute for International Studies, March 1, 2012.</w:t>
      </w:r>
    </w:p>
    <w:p w:rsidR="00000000" w:rsidDel="00000000" w:rsidP="00000000" w:rsidRDefault="00000000" w:rsidRPr="00000000" w14:paraId="0000009D">
      <w:pPr>
        <w:spacing w:after="100" w:before="100"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“Illicit Flows and Military Force” presented at the Jefferson Educational Society, Erie, PA, February 17, 2012.</w:t>
      </w:r>
    </w:p>
    <w:p w:rsidR="00000000" w:rsidDel="00000000" w:rsidP="00000000" w:rsidRDefault="00000000" w:rsidRPr="00000000" w14:paraId="0000009E">
      <w:pPr>
        <w:spacing w:after="100" w:before="100"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Tomas Nonnenmacher, presented our work on labor and henequen haciendas in nineteenth and early twentieth century Mexico to the Economics Department and Honor Seminar students at Franklin University in Lugano, Switzerland in a week-long residency there in February 2011 (sponsored by the GLCA’s Global Alliance). </w:t>
      </w:r>
    </w:p>
    <w:p w:rsidR="00000000" w:rsidDel="00000000" w:rsidP="00000000" w:rsidRDefault="00000000" w:rsidRPr="00000000" w14:paraId="0000009F">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“Relaciones Laborales y las Haciendas Henequeneras: una Mirada desde Itzincab-Cámara, 1870-1921” presented at the Archivo General del Estado de Yucatán (Yucatan State Archive), Mérida, Yucatán, Mexico, January 13, 2011.</w:t>
      </w:r>
    </w:p>
    <w:p w:rsidR="00000000" w:rsidDel="00000000" w:rsidP="00000000" w:rsidRDefault="00000000" w:rsidRPr="00000000" w14:paraId="000000A0">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Nuestros Mayas no son como los de Chiapas</w:t>
      </w:r>
      <w:r w:rsidDel="00000000" w:rsidR="00000000" w:rsidRPr="00000000">
        <w:rPr>
          <w:rFonts w:ascii="Times New Roman" w:cs="Times New Roman" w:eastAsia="Times New Roman" w:hAnsi="Times New Roman"/>
          <w:rtl w:val="0"/>
        </w:rPr>
        <w:t xml:space="preserve">’: Ethnic Identity and Mobilization among the ‘Tranquil’ Maya of Yucatán.  Paper presented at the conference “Fifteen Years after the Zapatistas: Social and Political Change in Mexico and Chiapas since 1994” held at Harvard University, April 10, 2009.</w:t>
      </w:r>
    </w:p>
    <w:p w:rsidR="00000000" w:rsidDel="00000000" w:rsidP="00000000" w:rsidRDefault="00000000" w:rsidRPr="00000000" w14:paraId="000000A2">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“Mexico’s ‘Tranquil’ Indians: Indian Rights Legislation in Yucatan” presented at a two-day seminar on “Reconciling Liberal Pluralism and Group Rights: Oaxaca, Mexico’s Multiculturalism Experiment in Comparative Perspective.” February 19-20, 2009 at American University. </w:t>
      </w:r>
    </w:p>
    <w:p w:rsidR="00000000" w:rsidDel="00000000" w:rsidP="00000000" w:rsidRDefault="00000000" w:rsidRPr="00000000" w14:paraId="000000A4">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spacing w:line="240" w:lineRule="auto"/>
        <w:ind w:right="-485.99999999999966"/>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PROFESSIONAL ACTIVITIES OF NOTE</w:t>
      </w:r>
    </w:p>
    <w:p w:rsidR="00000000" w:rsidDel="00000000" w:rsidP="00000000" w:rsidRDefault="00000000" w:rsidRPr="00000000" w14:paraId="000000A6">
      <w:pPr>
        <w:spacing w:line="240" w:lineRule="auto"/>
        <w:ind w:right="-485.99999999999966"/>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7">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Coautor (with Guillermo Trejo and Sandra Ley) of a Amicus Curiae brief to the Mexican Supreme Court titled, “Opinión técnica sobre eficacia del sistema CRAC-PC para contener violencia criminal en la región de La Montaña/Costa Chica en el estado de Guerrero,”, submitted to the court March 6, 2020.</w:t>
      </w:r>
    </w:p>
    <w:p w:rsidR="00000000" w:rsidDel="00000000" w:rsidP="00000000" w:rsidRDefault="00000000" w:rsidRPr="00000000" w14:paraId="000000A8">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spacing w:line="240" w:lineRule="auto"/>
        <w:ind w:right="-485.999999999999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updated June 4, 2021</w:t>
      </w:r>
    </w:p>
    <w:p w:rsidR="00000000" w:rsidDel="00000000" w:rsidP="00000000" w:rsidRDefault="00000000" w:rsidRPr="00000000" w14:paraId="000000AB">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spacing w:line="240" w:lineRule="auto"/>
        <w:ind w:right="-485.999999999999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i.org/10.25222/larr.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